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545" w:rsidRPr="00470498" w:rsidRDefault="00FC6FDA" w:rsidP="001A4D57">
      <w:pPr>
        <w:jc w:val="center"/>
        <w:rPr>
          <w:rFonts w:cs="Arial"/>
          <w:b/>
          <w:color w:val="4F2683"/>
        </w:rPr>
      </w:pPr>
      <w:r w:rsidRPr="00470498">
        <w:rPr>
          <w:rFonts w:cs="Arial"/>
          <w:b/>
          <w:color w:val="4F2683"/>
        </w:rPr>
        <w:t>POSTGRADUATE MEDICAL EDUCATION</w:t>
      </w:r>
    </w:p>
    <w:p w:rsidR="00470498" w:rsidRPr="00470498" w:rsidRDefault="00470498" w:rsidP="001A4D57">
      <w:pPr>
        <w:jc w:val="center"/>
        <w:rPr>
          <w:rFonts w:cs="Arial"/>
          <w:b/>
          <w:color w:val="4F2683"/>
        </w:rPr>
      </w:pPr>
      <w:r w:rsidRPr="00470498">
        <w:rPr>
          <w:rFonts w:cs="Arial"/>
          <w:b/>
          <w:color w:val="4F2683"/>
        </w:rPr>
        <w:t>SCHULICH SCHOOL OF MEDICINE &amp; DENTISTRY</w:t>
      </w:r>
    </w:p>
    <w:p w:rsidR="00FC6FDA" w:rsidRPr="00470498" w:rsidRDefault="00BD5022" w:rsidP="001A4D57">
      <w:pPr>
        <w:jc w:val="center"/>
        <w:rPr>
          <w:rFonts w:cs="Arial"/>
          <w:b/>
        </w:rPr>
      </w:pPr>
      <w:r w:rsidRPr="00470498">
        <w:rPr>
          <w:rFonts w:cs="Arial"/>
          <w:b/>
        </w:rPr>
        <w:t>C</w:t>
      </w:r>
      <w:r w:rsidR="00470498">
        <w:rPr>
          <w:rFonts w:cs="Arial"/>
          <w:b/>
        </w:rPr>
        <w:t>ANADIAN MEDICAL GRADUATE (C</w:t>
      </w:r>
      <w:r w:rsidRPr="00470498">
        <w:rPr>
          <w:rFonts w:cs="Arial"/>
          <w:b/>
        </w:rPr>
        <w:t>MG</w:t>
      </w:r>
      <w:r w:rsidR="00470498">
        <w:rPr>
          <w:rFonts w:cs="Arial"/>
          <w:b/>
        </w:rPr>
        <w:t>)</w:t>
      </w:r>
      <w:r w:rsidRPr="00470498">
        <w:rPr>
          <w:rFonts w:cs="Arial"/>
          <w:b/>
        </w:rPr>
        <w:t xml:space="preserve"> </w:t>
      </w:r>
      <w:r w:rsidR="00FC6FDA" w:rsidRPr="00470498">
        <w:rPr>
          <w:rFonts w:cs="Arial"/>
          <w:b/>
        </w:rPr>
        <w:t>PGY1 PROGRAM SUBMISSION FOR RESIDENCY ALLOCATION SUBCOMMITTEE</w:t>
      </w:r>
    </w:p>
    <w:p w:rsidR="00FC6FDA" w:rsidRPr="00470498" w:rsidRDefault="00FC6FDA">
      <w:pPr>
        <w:rPr>
          <w:rFonts w:cs="Arial"/>
        </w:rPr>
      </w:pPr>
      <w:r w:rsidRPr="00470498">
        <w:rPr>
          <w:rFonts w:cs="Arial"/>
          <w:b/>
        </w:rPr>
        <w:t>Date of submission:</w:t>
      </w:r>
      <w:r w:rsidR="00470498">
        <w:rPr>
          <w:rFonts w:cs="Arial"/>
        </w:rPr>
        <w:t xml:space="preserve"> </w:t>
      </w:r>
      <w:sdt>
        <w:sdtPr>
          <w:rPr>
            <w:rFonts w:cs="Arial"/>
          </w:rPr>
          <w:id w:val="808527449"/>
          <w:placeholder>
            <w:docPart w:val="DefaultPlaceholder_-1854013440"/>
          </w:placeholder>
          <w:showingPlcHdr/>
        </w:sdtPr>
        <w:sdtEndPr/>
        <w:sdtContent>
          <w:r w:rsidR="00470498" w:rsidRPr="007054EC">
            <w:rPr>
              <w:rStyle w:val="PlaceholderText"/>
            </w:rPr>
            <w:t>Click or tap here to enter text.</w:t>
          </w:r>
        </w:sdtContent>
      </w:sdt>
    </w:p>
    <w:p w:rsidR="00FC6FDA" w:rsidRPr="00470498" w:rsidRDefault="00FC6FDA">
      <w:pPr>
        <w:rPr>
          <w:rFonts w:cs="Arial"/>
        </w:rPr>
      </w:pPr>
      <w:r w:rsidRPr="00470498">
        <w:rPr>
          <w:rFonts w:cs="Arial"/>
          <w:b/>
        </w:rPr>
        <w:t>Program:</w:t>
      </w:r>
      <w:r w:rsidR="00470498">
        <w:rPr>
          <w:rFonts w:cs="Arial"/>
        </w:rPr>
        <w:t xml:space="preserve"> </w:t>
      </w:r>
      <w:sdt>
        <w:sdtPr>
          <w:rPr>
            <w:rFonts w:cs="Arial"/>
          </w:rPr>
          <w:id w:val="-1109203477"/>
          <w:placeholder>
            <w:docPart w:val="DefaultPlaceholder_-1854013440"/>
          </w:placeholder>
          <w:showingPlcHdr/>
        </w:sdtPr>
        <w:sdtEndPr/>
        <w:sdtContent>
          <w:r w:rsidR="00470498" w:rsidRPr="007054EC">
            <w:rPr>
              <w:rStyle w:val="PlaceholderText"/>
            </w:rPr>
            <w:t>Click or tap here to enter text.</w:t>
          </w:r>
        </w:sdtContent>
      </w:sdt>
    </w:p>
    <w:p w:rsidR="001A4D57" w:rsidRPr="00470498" w:rsidRDefault="001A4D57">
      <w:pPr>
        <w:rPr>
          <w:rFonts w:cs="Arial"/>
        </w:rPr>
      </w:pPr>
      <w:r w:rsidRPr="00470498">
        <w:rPr>
          <w:rFonts w:cs="Arial"/>
          <w:b/>
        </w:rPr>
        <w:t>Program Director:</w:t>
      </w:r>
      <w:r w:rsidRPr="00470498">
        <w:rPr>
          <w:rFonts w:cs="Arial"/>
        </w:rPr>
        <w:t xml:space="preserve"> </w:t>
      </w:r>
      <w:sdt>
        <w:sdtPr>
          <w:rPr>
            <w:rFonts w:cs="Arial"/>
          </w:rPr>
          <w:id w:val="-644344299"/>
          <w:placeholder>
            <w:docPart w:val="DefaultPlaceholder_-1854013440"/>
          </w:placeholder>
          <w:showingPlcHdr/>
        </w:sdtPr>
        <w:sdtEndPr/>
        <w:sdtContent>
          <w:r w:rsidR="00470498" w:rsidRPr="007054EC">
            <w:rPr>
              <w:rStyle w:val="PlaceholderText"/>
            </w:rPr>
            <w:t>Click or tap here to enter text.</w:t>
          </w:r>
        </w:sdtContent>
      </w:sdt>
    </w:p>
    <w:p w:rsidR="00470498" w:rsidRDefault="00FC6FDA" w:rsidP="00470498">
      <w:pPr>
        <w:pStyle w:val="ListParagraph"/>
        <w:numPr>
          <w:ilvl w:val="0"/>
          <w:numId w:val="1"/>
        </w:numPr>
        <w:rPr>
          <w:rFonts w:cs="Arial"/>
        </w:rPr>
      </w:pPr>
      <w:r w:rsidRPr="00470498">
        <w:rPr>
          <w:rFonts w:cs="Arial"/>
        </w:rPr>
        <w:t>In the context of an evolving healthcare system</w:t>
      </w:r>
      <w:r w:rsidR="00470498">
        <w:rPr>
          <w:rFonts w:cs="Arial"/>
        </w:rPr>
        <w:t>,</w:t>
      </w:r>
      <w:r w:rsidRPr="00470498">
        <w:rPr>
          <w:rFonts w:cs="Arial"/>
        </w:rPr>
        <w:t xml:space="preserve"> PGME must adjust to ensure the right mix of physicians to meet the healthcare needs of Ontario and Canadian residents. Comment on </w:t>
      </w:r>
      <w:r w:rsidR="00470498">
        <w:rPr>
          <w:rFonts w:cs="Arial"/>
        </w:rPr>
        <w:t>how your program</w:t>
      </w:r>
      <w:r w:rsidR="001613DE" w:rsidRPr="00470498">
        <w:rPr>
          <w:rFonts w:cs="Arial"/>
        </w:rPr>
        <w:t xml:space="preserve"> serves the h</w:t>
      </w:r>
      <w:r w:rsidR="00470498">
        <w:rPr>
          <w:rFonts w:cs="Arial"/>
        </w:rPr>
        <w:t>ealthcare needs of our society.</w:t>
      </w:r>
      <w:r w:rsidR="001613DE" w:rsidRPr="00470498">
        <w:rPr>
          <w:rFonts w:cs="Arial"/>
        </w:rPr>
        <w:t xml:space="preserve"> </w:t>
      </w:r>
      <w:r w:rsidR="00470498">
        <w:rPr>
          <w:rFonts w:cs="Arial"/>
        </w:rPr>
        <w:t>I</w:t>
      </w:r>
      <w:r w:rsidR="001613DE" w:rsidRPr="00470498">
        <w:rPr>
          <w:rFonts w:cs="Arial"/>
        </w:rPr>
        <w:t xml:space="preserve">s there a relative shortage </w:t>
      </w:r>
      <w:r w:rsidR="00470498">
        <w:rPr>
          <w:rFonts w:cs="Arial"/>
        </w:rPr>
        <w:t>of physicians in your specialty? W</w:t>
      </w:r>
      <w:r w:rsidR="001613DE" w:rsidRPr="00470498">
        <w:rPr>
          <w:rFonts w:cs="Arial"/>
        </w:rPr>
        <w:t>here do your graduates practice?</w:t>
      </w:r>
    </w:p>
    <w:p w:rsidR="00470498" w:rsidRPr="00470498" w:rsidRDefault="00470498" w:rsidP="00470498">
      <w:pPr>
        <w:pStyle w:val="ListParagraph"/>
        <w:ind w:left="360"/>
        <w:rPr>
          <w:rFonts w:cs="Arial"/>
        </w:rPr>
      </w:pPr>
    </w:p>
    <w:sdt>
      <w:sdtPr>
        <w:rPr>
          <w:rFonts w:cs="Arial"/>
        </w:rPr>
        <w:id w:val="-184208805"/>
        <w:placeholder>
          <w:docPart w:val="DefaultPlaceholder_-1854013440"/>
        </w:placeholder>
        <w:showingPlcHdr/>
      </w:sdtPr>
      <w:sdtEndPr/>
      <w:sdtContent>
        <w:p w:rsidR="001A4D57" w:rsidRDefault="00470498" w:rsidP="001A4D57">
          <w:pPr>
            <w:pStyle w:val="ListParagraph"/>
            <w:ind w:left="360"/>
            <w:rPr>
              <w:rFonts w:cs="Arial"/>
            </w:rPr>
          </w:pPr>
          <w:r w:rsidRPr="007054EC">
            <w:rPr>
              <w:rStyle w:val="PlaceholderText"/>
            </w:rPr>
            <w:t>Click or tap here to enter text.</w:t>
          </w:r>
        </w:p>
      </w:sdtContent>
    </w:sdt>
    <w:p w:rsidR="00470498" w:rsidRPr="00470498" w:rsidRDefault="00470498" w:rsidP="001A4D57">
      <w:pPr>
        <w:pStyle w:val="ListParagraph"/>
        <w:ind w:left="360"/>
        <w:rPr>
          <w:rFonts w:cs="Arial"/>
        </w:rPr>
      </w:pPr>
    </w:p>
    <w:p w:rsidR="001613DE" w:rsidRPr="00470498" w:rsidRDefault="001613DE" w:rsidP="00FC6FDA">
      <w:pPr>
        <w:pStyle w:val="ListParagraph"/>
        <w:numPr>
          <w:ilvl w:val="0"/>
          <w:numId w:val="1"/>
        </w:numPr>
        <w:rPr>
          <w:rFonts w:cs="Arial"/>
        </w:rPr>
      </w:pPr>
      <w:r w:rsidRPr="00470498">
        <w:rPr>
          <w:rFonts w:cs="Arial"/>
        </w:rPr>
        <w:t>Program Excellence:</w:t>
      </w:r>
    </w:p>
    <w:p w:rsidR="00382E3F" w:rsidRPr="00470498" w:rsidRDefault="001613DE" w:rsidP="001613DE">
      <w:pPr>
        <w:rPr>
          <w:rFonts w:cs="Arial"/>
        </w:rPr>
      </w:pPr>
      <w:r w:rsidRPr="00470498">
        <w:rPr>
          <w:rFonts w:cs="Arial"/>
        </w:rPr>
        <w:t>Provide up to 3 examples of educati</w:t>
      </w:r>
      <w:r w:rsidR="00382E3F" w:rsidRPr="00470498">
        <w:rPr>
          <w:rFonts w:cs="Arial"/>
        </w:rPr>
        <w:t>onal excellence in your program. The examples</w:t>
      </w:r>
      <w:r w:rsidR="00B0446C" w:rsidRPr="00470498">
        <w:rPr>
          <w:rFonts w:cs="Arial"/>
        </w:rPr>
        <w:t xml:space="preserve"> </w:t>
      </w:r>
      <w:r w:rsidR="00382E3F" w:rsidRPr="00470498">
        <w:rPr>
          <w:rFonts w:cs="Arial"/>
        </w:rPr>
        <w:t xml:space="preserve">should be specific, and </w:t>
      </w:r>
      <w:r w:rsidR="00B0446C" w:rsidRPr="00470498">
        <w:rPr>
          <w:rFonts w:cs="Arial"/>
        </w:rPr>
        <w:t>should</w:t>
      </w:r>
      <w:r w:rsidRPr="00470498">
        <w:rPr>
          <w:rFonts w:cs="Arial"/>
        </w:rPr>
        <w:t xml:space="preserve"> </w:t>
      </w:r>
      <w:r w:rsidR="00382E3F" w:rsidRPr="00470498">
        <w:rPr>
          <w:rFonts w:cs="Arial"/>
        </w:rPr>
        <w:t>be a unique or innovative initiative in your program within the past three years.</w:t>
      </w:r>
    </w:p>
    <w:p w:rsidR="001613DE" w:rsidRPr="00470498" w:rsidRDefault="001613DE" w:rsidP="001613DE">
      <w:pPr>
        <w:rPr>
          <w:rFonts w:cs="Arial"/>
        </w:rPr>
      </w:pPr>
      <w:r w:rsidRPr="00470498">
        <w:rPr>
          <w:rFonts w:cs="Arial"/>
        </w:rPr>
        <w:t>Choose from the following categories:</w:t>
      </w:r>
    </w:p>
    <w:p w:rsidR="001613DE" w:rsidRPr="00470498" w:rsidRDefault="00B0446C" w:rsidP="00B0446C">
      <w:pPr>
        <w:pStyle w:val="ListParagraph"/>
        <w:numPr>
          <w:ilvl w:val="0"/>
          <w:numId w:val="2"/>
        </w:numPr>
        <w:rPr>
          <w:rFonts w:cs="Arial"/>
        </w:rPr>
      </w:pPr>
      <w:r w:rsidRPr="00470498">
        <w:rPr>
          <w:rFonts w:cs="Arial"/>
        </w:rPr>
        <w:t>Resident assessment</w:t>
      </w:r>
      <w:r w:rsidR="00FA1AA8" w:rsidRPr="00470498">
        <w:rPr>
          <w:rFonts w:cs="Arial"/>
        </w:rPr>
        <w:t>,</w:t>
      </w:r>
      <w:r w:rsidRPr="00470498">
        <w:rPr>
          <w:rFonts w:cs="Arial"/>
        </w:rPr>
        <w:t xml:space="preserve"> including assessment of </w:t>
      </w:r>
      <w:proofErr w:type="spellStart"/>
      <w:r w:rsidRPr="00470498">
        <w:rPr>
          <w:rFonts w:cs="Arial"/>
        </w:rPr>
        <w:t>CanMEDS</w:t>
      </w:r>
      <w:proofErr w:type="spellEnd"/>
      <w:r w:rsidRPr="00470498">
        <w:rPr>
          <w:rFonts w:cs="Arial"/>
        </w:rPr>
        <w:t xml:space="preserve"> competencies</w:t>
      </w:r>
    </w:p>
    <w:p w:rsidR="00B0446C" w:rsidRPr="00470498" w:rsidRDefault="00382E3F" w:rsidP="00B0446C">
      <w:pPr>
        <w:pStyle w:val="ListParagraph"/>
        <w:numPr>
          <w:ilvl w:val="0"/>
          <w:numId w:val="2"/>
        </w:numPr>
        <w:rPr>
          <w:rFonts w:cs="Arial"/>
        </w:rPr>
      </w:pPr>
      <w:r w:rsidRPr="00470498">
        <w:rPr>
          <w:rFonts w:cs="Arial"/>
        </w:rPr>
        <w:t xml:space="preserve">Incorporation of </w:t>
      </w:r>
      <w:r w:rsidR="00B0446C" w:rsidRPr="00470498">
        <w:rPr>
          <w:rFonts w:cs="Arial"/>
        </w:rPr>
        <w:t>Fatigue Risk Management</w:t>
      </w:r>
      <w:r w:rsidRPr="00470498">
        <w:rPr>
          <w:rFonts w:cs="Arial"/>
        </w:rPr>
        <w:t xml:space="preserve"> and/or Burnout into the curriculum</w:t>
      </w:r>
      <w:r w:rsidR="00FA1AA8" w:rsidRPr="00470498">
        <w:rPr>
          <w:rFonts w:cs="Arial"/>
        </w:rPr>
        <w:t xml:space="preserve"> and residency program</w:t>
      </w:r>
      <w:r w:rsidRPr="00470498">
        <w:rPr>
          <w:rFonts w:cs="Arial"/>
        </w:rPr>
        <w:t>.</w:t>
      </w:r>
    </w:p>
    <w:p w:rsidR="00B0446C" w:rsidRPr="00470498" w:rsidRDefault="00B0446C" w:rsidP="00B0446C">
      <w:pPr>
        <w:pStyle w:val="ListParagraph"/>
        <w:numPr>
          <w:ilvl w:val="0"/>
          <w:numId w:val="2"/>
        </w:numPr>
        <w:rPr>
          <w:rFonts w:cs="Arial"/>
        </w:rPr>
      </w:pPr>
      <w:r w:rsidRPr="00470498">
        <w:rPr>
          <w:rFonts w:cs="Arial"/>
        </w:rPr>
        <w:t>Continuous Improvement and Patient Safety Curriculum for residents</w:t>
      </w:r>
      <w:r w:rsidR="00382E3F" w:rsidRPr="00470498">
        <w:rPr>
          <w:rFonts w:cs="Arial"/>
        </w:rPr>
        <w:t>, including opportunities for residents to apply their training in a project or clinical setting.</w:t>
      </w:r>
    </w:p>
    <w:p w:rsidR="00B0446C" w:rsidRPr="00470498" w:rsidRDefault="00B0446C" w:rsidP="00B0446C">
      <w:pPr>
        <w:pStyle w:val="ListParagraph"/>
        <w:numPr>
          <w:ilvl w:val="0"/>
          <w:numId w:val="2"/>
        </w:numPr>
        <w:rPr>
          <w:rFonts w:cs="Arial"/>
        </w:rPr>
      </w:pPr>
      <w:r w:rsidRPr="00470498">
        <w:rPr>
          <w:rFonts w:cs="Arial"/>
        </w:rPr>
        <w:t>Incorporation of Equity, Diversity and Inclusion into the Residency Selection process and/or the residency program</w:t>
      </w:r>
      <w:r w:rsidR="001A4D57" w:rsidRPr="00470498">
        <w:rPr>
          <w:rFonts w:cs="Arial"/>
        </w:rPr>
        <w:t xml:space="preserve"> curriculum</w:t>
      </w:r>
      <w:r w:rsidR="00FA1AA8" w:rsidRPr="00470498">
        <w:rPr>
          <w:rFonts w:cs="Arial"/>
        </w:rPr>
        <w:t>.</w:t>
      </w:r>
    </w:p>
    <w:p w:rsidR="00B0446C" w:rsidRPr="00470498" w:rsidRDefault="00B0446C" w:rsidP="00B0446C">
      <w:pPr>
        <w:pStyle w:val="ListParagraph"/>
        <w:numPr>
          <w:ilvl w:val="0"/>
          <w:numId w:val="2"/>
        </w:numPr>
        <w:rPr>
          <w:rFonts w:cs="Arial"/>
        </w:rPr>
      </w:pPr>
      <w:r w:rsidRPr="00470498">
        <w:rPr>
          <w:rFonts w:cs="Arial"/>
        </w:rPr>
        <w:t xml:space="preserve">Innovation in the educational program – in particular with respect to </w:t>
      </w:r>
      <w:proofErr w:type="spellStart"/>
      <w:r w:rsidRPr="00470498">
        <w:rPr>
          <w:rFonts w:cs="Arial"/>
        </w:rPr>
        <w:t>CanMEDS</w:t>
      </w:r>
      <w:proofErr w:type="spellEnd"/>
      <w:r w:rsidRPr="00470498">
        <w:rPr>
          <w:rFonts w:cs="Arial"/>
        </w:rPr>
        <w:t xml:space="preserve"> roles, but may include a new approach to the academic program, simulation, longitudinal clinic or community experience etc. </w:t>
      </w:r>
    </w:p>
    <w:p w:rsidR="00B0446C" w:rsidRPr="00470498" w:rsidRDefault="00382E3F" w:rsidP="00B0446C">
      <w:pPr>
        <w:pStyle w:val="ListParagraph"/>
        <w:numPr>
          <w:ilvl w:val="0"/>
          <w:numId w:val="2"/>
        </w:numPr>
        <w:rPr>
          <w:rFonts w:cs="Arial"/>
        </w:rPr>
      </w:pPr>
      <w:r w:rsidRPr="00470498">
        <w:rPr>
          <w:rFonts w:cs="Arial"/>
        </w:rPr>
        <w:t xml:space="preserve">Incorporation of Indigenous Health, Virtual Care, Reflective Practice, </w:t>
      </w:r>
      <w:r w:rsidR="00B21C7F" w:rsidRPr="00470498">
        <w:rPr>
          <w:rFonts w:cs="Arial"/>
        </w:rPr>
        <w:t xml:space="preserve">Ethics, Relationships with Industry, </w:t>
      </w:r>
      <w:r w:rsidRPr="00470498">
        <w:rPr>
          <w:rFonts w:cs="Arial"/>
        </w:rPr>
        <w:t>and/or Artificial Intelligence into the academic curriculum.</w:t>
      </w:r>
    </w:p>
    <w:p w:rsidR="00382E3F" w:rsidRPr="00470498" w:rsidRDefault="00382E3F" w:rsidP="00B0446C">
      <w:pPr>
        <w:pStyle w:val="ListParagraph"/>
        <w:numPr>
          <w:ilvl w:val="0"/>
          <w:numId w:val="2"/>
        </w:numPr>
        <w:rPr>
          <w:rFonts w:cs="Arial"/>
        </w:rPr>
      </w:pPr>
      <w:r w:rsidRPr="00470498">
        <w:rPr>
          <w:rFonts w:cs="Arial"/>
        </w:rPr>
        <w:t xml:space="preserve">Collaborative with other health professions to provide shared educational experiences for learners across the spectrum of health professions. </w:t>
      </w:r>
    </w:p>
    <w:p w:rsidR="00FA1AA8" w:rsidRPr="00470498" w:rsidRDefault="00FA1AA8" w:rsidP="00B0446C">
      <w:pPr>
        <w:pStyle w:val="ListParagraph"/>
        <w:numPr>
          <w:ilvl w:val="0"/>
          <w:numId w:val="2"/>
        </w:numPr>
        <w:rPr>
          <w:rFonts w:cs="Arial"/>
        </w:rPr>
      </w:pPr>
      <w:r w:rsidRPr="00470498">
        <w:rPr>
          <w:rFonts w:cs="Arial"/>
        </w:rPr>
        <w:t xml:space="preserve">Leadership opportunities for residents in the program. </w:t>
      </w:r>
    </w:p>
    <w:p w:rsidR="00382E3F" w:rsidRPr="00470498" w:rsidRDefault="00382E3F" w:rsidP="00B0446C">
      <w:pPr>
        <w:pStyle w:val="ListParagraph"/>
        <w:numPr>
          <w:ilvl w:val="0"/>
          <w:numId w:val="2"/>
        </w:numPr>
        <w:rPr>
          <w:rFonts w:cs="Arial"/>
        </w:rPr>
      </w:pPr>
      <w:r w:rsidRPr="00470498">
        <w:rPr>
          <w:rFonts w:cs="Arial"/>
        </w:rPr>
        <w:t xml:space="preserve">Program Continuous Improvement </w:t>
      </w:r>
      <w:r w:rsidR="00FA1AA8" w:rsidRPr="00470498">
        <w:rPr>
          <w:rFonts w:cs="Arial"/>
        </w:rPr>
        <w:t xml:space="preserve">(Standard 9) </w:t>
      </w:r>
      <w:r w:rsidRPr="00470498">
        <w:rPr>
          <w:rFonts w:cs="Arial"/>
        </w:rPr>
        <w:t>– initiatives for continuous review and improvement of the quality of the program (for example development of a CI process, incorporation of patien</w:t>
      </w:r>
      <w:r w:rsidR="00FA1AA8" w:rsidRPr="00470498">
        <w:rPr>
          <w:rFonts w:cs="Arial"/>
        </w:rPr>
        <w:t xml:space="preserve">t feedback into the process, </w:t>
      </w:r>
      <w:r w:rsidRPr="00470498">
        <w:rPr>
          <w:rFonts w:cs="Arial"/>
        </w:rPr>
        <w:t xml:space="preserve">incorporation of graduate feedback etc.). </w:t>
      </w:r>
    </w:p>
    <w:p w:rsidR="00FA1AA8" w:rsidRPr="00470498" w:rsidRDefault="00FA1AA8" w:rsidP="00B0446C">
      <w:pPr>
        <w:pStyle w:val="ListParagraph"/>
        <w:numPr>
          <w:ilvl w:val="0"/>
          <w:numId w:val="2"/>
        </w:numPr>
        <w:rPr>
          <w:rFonts w:cs="Arial"/>
        </w:rPr>
      </w:pPr>
      <w:r w:rsidRPr="00470498">
        <w:rPr>
          <w:rFonts w:cs="Arial"/>
        </w:rPr>
        <w:lastRenderedPageBreak/>
        <w:t>Faculty development initiatives relevant to the residency program (for example coaching and feedback, etc.)</w:t>
      </w:r>
    </w:p>
    <w:p w:rsidR="00B21C7F" w:rsidRPr="00470498" w:rsidRDefault="00B21C7F" w:rsidP="00B0446C">
      <w:pPr>
        <w:pStyle w:val="ListParagraph"/>
        <w:numPr>
          <w:ilvl w:val="0"/>
          <w:numId w:val="2"/>
        </w:numPr>
        <w:rPr>
          <w:rFonts w:cs="Arial"/>
        </w:rPr>
      </w:pPr>
      <w:r w:rsidRPr="00470498">
        <w:rPr>
          <w:rFonts w:cs="Arial"/>
        </w:rPr>
        <w:t>Initiatives in Scholarly work within the program (for example creation of an academic cu</w:t>
      </w:r>
      <w:r w:rsidR="00206970" w:rsidRPr="00470498">
        <w:rPr>
          <w:rFonts w:cs="Arial"/>
        </w:rPr>
        <w:t>rriculum in Research Methods or</w:t>
      </w:r>
      <w:r w:rsidRPr="00470498">
        <w:rPr>
          <w:rFonts w:cs="Arial"/>
        </w:rPr>
        <w:t xml:space="preserve"> Research Ethics, initiatives in development and supervision of scholarly projects etc.)</w:t>
      </w:r>
    </w:p>
    <w:p w:rsidR="00FA1AA8" w:rsidRPr="00470498" w:rsidRDefault="00FA1AA8" w:rsidP="00B0446C">
      <w:pPr>
        <w:pStyle w:val="ListParagraph"/>
        <w:numPr>
          <w:ilvl w:val="0"/>
          <w:numId w:val="2"/>
        </w:numPr>
        <w:rPr>
          <w:rFonts w:cs="Arial"/>
        </w:rPr>
      </w:pPr>
      <w:r w:rsidRPr="00470498">
        <w:rPr>
          <w:rFonts w:cs="Arial"/>
        </w:rPr>
        <w:t>Resident exam</w:t>
      </w:r>
      <w:r w:rsidR="001A4D57" w:rsidRPr="00470498">
        <w:rPr>
          <w:rFonts w:cs="Arial"/>
        </w:rPr>
        <w:t>ination</w:t>
      </w:r>
      <w:r w:rsidRPr="00470498">
        <w:rPr>
          <w:rFonts w:cs="Arial"/>
        </w:rPr>
        <w:t xml:space="preserve"> preparation initiatives.</w:t>
      </w:r>
    </w:p>
    <w:p w:rsidR="00FA1AA8" w:rsidRPr="00470498" w:rsidRDefault="00FA1AA8" w:rsidP="00B0446C">
      <w:pPr>
        <w:pStyle w:val="ListParagraph"/>
        <w:numPr>
          <w:ilvl w:val="0"/>
          <w:numId w:val="2"/>
        </w:numPr>
        <w:rPr>
          <w:rFonts w:cs="Arial"/>
        </w:rPr>
      </w:pPr>
      <w:r w:rsidRPr="00470498">
        <w:rPr>
          <w:rFonts w:cs="Arial"/>
        </w:rPr>
        <w:t>Career counselling and mentorship initiatives.</w:t>
      </w:r>
    </w:p>
    <w:p w:rsidR="00FA1AA8" w:rsidRPr="00470498" w:rsidRDefault="00FA1AA8" w:rsidP="00B0446C">
      <w:pPr>
        <w:pStyle w:val="ListParagraph"/>
        <w:numPr>
          <w:ilvl w:val="0"/>
          <w:numId w:val="2"/>
        </w:numPr>
        <w:rPr>
          <w:rFonts w:cs="Arial"/>
        </w:rPr>
      </w:pPr>
      <w:r w:rsidRPr="00470498">
        <w:rPr>
          <w:rFonts w:cs="Arial"/>
        </w:rPr>
        <w:t xml:space="preserve">Other – please describe and provide specific information. </w:t>
      </w:r>
    </w:p>
    <w:sdt>
      <w:sdtPr>
        <w:rPr>
          <w:rFonts w:cs="Arial"/>
        </w:rPr>
        <w:id w:val="922147962"/>
        <w:placeholder>
          <w:docPart w:val="DefaultPlaceholder_-1854013440"/>
        </w:placeholder>
        <w:showingPlcHdr/>
      </w:sdtPr>
      <w:sdtEndPr/>
      <w:sdtContent>
        <w:p w:rsidR="00FC6FDA" w:rsidRPr="00470498" w:rsidRDefault="00470498">
          <w:pPr>
            <w:rPr>
              <w:rFonts w:cs="Arial"/>
            </w:rPr>
          </w:pPr>
          <w:r w:rsidRPr="007054EC">
            <w:rPr>
              <w:rStyle w:val="PlaceholderText"/>
            </w:rPr>
            <w:t>Click or tap here to enter text.</w:t>
          </w:r>
        </w:p>
      </w:sdtContent>
    </w:sdt>
    <w:p w:rsidR="00FC6FDA" w:rsidRPr="00470498" w:rsidRDefault="00FC6FDA">
      <w:pPr>
        <w:rPr>
          <w:rFonts w:cs="Arial"/>
        </w:rPr>
      </w:pPr>
      <w:bookmarkStart w:id="0" w:name="_GoBack"/>
      <w:bookmarkEnd w:id="0"/>
    </w:p>
    <w:sectPr w:rsidR="00FC6FDA" w:rsidRPr="00470498" w:rsidSect="00470498">
      <w:headerReference w:type="default" r:id="rId7"/>
      <w:pgSz w:w="12240" w:h="15840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498" w:rsidRDefault="00470498" w:rsidP="00470498">
      <w:pPr>
        <w:spacing w:after="0" w:line="240" w:lineRule="auto"/>
      </w:pPr>
      <w:r>
        <w:separator/>
      </w:r>
    </w:p>
  </w:endnote>
  <w:endnote w:type="continuationSeparator" w:id="0">
    <w:p w:rsidR="00470498" w:rsidRDefault="00470498" w:rsidP="00470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498" w:rsidRDefault="00470498" w:rsidP="00470498">
      <w:pPr>
        <w:spacing w:after="0" w:line="240" w:lineRule="auto"/>
      </w:pPr>
      <w:r>
        <w:separator/>
      </w:r>
    </w:p>
  </w:footnote>
  <w:footnote w:type="continuationSeparator" w:id="0">
    <w:p w:rsidR="00470498" w:rsidRDefault="00470498" w:rsidP="00470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498" w:rsidRPr="00303358" w:rsidRDefault="00470498" w:rsidP="00470498">
    <w:pPr>
      <w:pStyle w:val="Header"/>
      <w:jc w:val="right"/>
      <w:rPr>
        <w:color w:val="4F2683"/>
      </w:rPr>
    </w:pPr>
    <w:r w:rsidRPr="00303358">
      <w:rPr>
        <w:noProof/>
        <w:color w:val="4F2683"/>
        <w:highlight w:val="yellow"/>
        <w:lang w:eastAsia="en-CA"/>
      </w:rPr>
      <w:drawing>
        <wp:anchor distT="0" distB="0" distL="114300" distR="114300" simplePos="0" relativeHeight="251657216" behindDoc="0" locked="0" layoutInCell="1" allowOverlap="1" wp14:anchorId="283EE9C2" wp14:editId="109A705A">
          <wp:simplePos x="0" y="0"/>
          <wp:positionH relativeFrom="page">
            <wp:posOffset>19050</wp:posOffset>
          </wp:positionH>
          <wp:positionV relativeFrom="paragraph">
            <wp:posOffset>-459105</wp:posOffset>
          </wp:positionV>
          <wp:extent cx="3219450" cy="1438275"/>
          <wp:effectExtent l="0" t="0" r="0" b="9525"/>
          <wp:wrapNone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8578"/>
                  <a:stretch/>
                </pic:blipFill>
                <pic:spPr bwMode="auto">
                  <a:xfrm>
                    <a:off x="0" y="0"/>
                    <a:ext cx="3219450" cy="1438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lc="http://schemas.openxmlformats.org/drawingml/2006/lockedCanvas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3358">
      <w:rPr>
        <w:rFonts w:cs="Arial"/>
        <w:color w:val="4F2683"/>
      </w:rPr>
      <w:t>Postgraduate Medical Education</w:t>
    </w:r>
  </w:p>
  <w:p w:rsidR="00470498" w:rsidRDefault="004704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5D7D73"/>
    <w:multiLevelType w:val="hybridMultilevel"/>
    <w:tmpl w:val="5AFE1B54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B">
      <w:start w:val="1"/>
      <w:numFmt w:val="lowerRoman"/>
      <w:lvlText w:val="%2."/>
      <w:lvlJc w:val="righ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BE933CF"/>
    <w:multiLevelType w:val="hybridMultilevel"/>
    <w:tmpl w:val="F2D0C3D4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FDA"/>
    <w:rsid w:val="001613DE"/>
    <w:rsid w:val="001A4D57"/>
    <w:rsid w:val="00206970"/>
    <w:rsid w:val="002C4D3D"/>
    <w:rsid w:val="00314545"/>
    <w:rsid w:val="00382E3F"/>
    <w:rsid w:val="00470498"/>
    <w:rsid w:val="00492B3D"/>
    <w:rsid w:val="00634887"/>
    <w:rsid w:val="00B0446C"/>
    <w:rsid w:val="00B21C7F"/>
    <w:rsid w:val="00BD5022"/>
    <w:rsid w:val="00E17D81"/>
    <w:rsid w:val="00E17E38"/>
    <w:rsid w:val="00FA1AA8"/>
    <w:rsid w:val="00FC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A46ED87F-1C6B-44BE-B9F1-526F0DBD6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498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F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0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498"/>
  </w:style>
  <w:style w:type="paragraph" w:styleId="Footer">
    <w:name w:val="footer"/>
    <w:basedOn w:val="Normal"/>
    <w:link w:val="FooterChar"/>
    <w:uiPriority w:val="99"/>
    <w:unhideWhenUsed/>
    <w:rsid w:val="00470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498"/>
  </w:style>
  <w:style w:type="character" w:styleId="PlaceholderText">
    <w:name w:val="Placeholder Text"/>
    <w:basedOn w:val="DefaultParagraphFont"/>
    <w:uiPriority w:val="99"/>
    <w:semiHidden/>
    <w:rsid w:val="004704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9E3F9-5B2B-4D7D-98A1-248B79EBBB55}"/>
      </w:docPartPr>
      <w:docPartBody>
        <w:p w:rsidR="009309C0" w:rsidRDefault="00420BE1">
          <w:r w:rsidRPr="007054E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BE1"/>
    <w:rsid w:val="00420BE1"/>
    <w:rsid w:val="0093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20B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1122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Lois Champion</dc:creator>
  <cp:keywords/>
  <dc:description/>
  <cp:lastModifiedBy>Andrea Good</cp:lastModifiedBy>
  <cp:revision>10</cp:revision>
  <dcterms:created xsi:type="dcterms:W3CDTF">2021-09-15T19:25:00Z</dcterms:created>
  <dcterms:modified xsi:type="dcterms:W3CDTF">2021-11-10T19:37:00Z</dcterms:modified>
</cp:coreProperties>
</file>